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4A" w:rsidRDefault="002B584A"/>
    <w:p w:rsidR="002B584A" w:rsidRPr="0057136E" w:rsidRDefault="0078459C" w:rsidP="0078459C">
      <w:pPr>
        <w:spacing w:after="0"/>
        <w:rPr>
          <w:rFonts w:ascii="Calibri" w:hAnsi="Calibri" w:cs="Arial"/>
          <w:b/>
        </w:rPr>
      </w:pPr>
      <w:r>
        <w:rPr>
          <w:rFonts w:ascii="Calibri" w:eastAsia="Calibri" w:hAnsi="Calibri" w:cs="Arial"/>
          <w:b/>
        </w:rPr>
        <w:t>Friday</w:t>
      </w:r>
      <w:r w:rsidR="002B584A" w:rsidRPr="0057136E">
        <w:rPr>
          <w:rFonts w:ascii="Calibri" w:eastAsia="Calibri" w:hAnsi="Calibri" w:cs="Arial"/>
          <w:b/>
        </w:rPr>
        <w:t xml:space="preserve"> </w:t>
      </w:r>
      <w:r>
        <w:rPr>
          <w:rFonts w:ascii="Calibri" w:eastAsia="Calibri" w:hAnsi="Calibri" w:cs="Arial"/>
          <w:b/>
        </w:rPr>
        <w:t>29</w:t>
      </w:r>
      <w:r w:rsidR="002B584A" w:rsidRPr="0057136E">
        <w:rPr>
          <w:rFonts w:ascii="Calibri" w:eastAsia="Calibri" w:hAnsi="Calibri" w:cs="Arial"/>
          <w:b/>
        </w:rPr>
        <w:t xml:space="preserve"> August 2014</w:t>
      </w:r>
    </w:p>
    <w:p w:rsidR="002B584A" w:rsidRDefault="0078459C" w:rsidP="0078459C">
      <w:pPr>
        <w:spacing w:after="0"/>
        <w:rPr>
          <w:rFonts w:ascii="Calibri" w:hAnsi="Calibri"/>
          <w:b/>
        </w:rPr>
      </w:pPr>
      <w:r>
        <w:rPr>
          <w:rFonts w:ascii="Calibri" w:hAnsi="Calibri" w:cs="Arial"/>
          <w:b/>
        </w:rPr>
        <w:t xml:space="preserve">16h00—18h00 </w:t>
      </w:r>
      <w:r w:rsidR="002B584A" w:rsidRPr="00792BFE">
        <w:rPr>
          <w:rFonts w:ascii="Calibri" w:hAnsi="Calibri"/>
          <w:b/>
        </w:rPr>
        <w:t xml:space="preserve">Breakout </w:t>
      </w:r>
      <w:proofErr w:type="gramStart"/>
      <w:r w:rsidR="002B584A" w:rsidRPr="00792BFE">
        <w:rPr>
          <w:rFonts w:ascii="Calibri" w:hAnsi="Calibri"/>
          <w:b/>
        </w:rPr>
        <w:t>Session</w:t>
      </w:r>
      <w:proofErr w:type="gramEnd"/>
      <w:r w:rsidR="002B584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8</w:t>
      </w:r>
    </w:p>
    <w:p w:rsidR="0078459C" w:rsidRPr="0078459C" w:rsidRDefault="0078459C" w:rsidP="0078459C">
      <w:pPr>
        <w:spacing w:after="0"/>
        <w:rPr>
          <w:rFonts w:ascii="Calibri" w:hAnsi="Calibri" w:cs="Arial"/>
          <w:b/>
        </w:rPr>
      </w:pPr>
    </w:p>
    <w:p w:rsidR="00083283" w:rsidRDefault="000772B9" w:rsidP="0078459C">
      <w:pPr>
        <w:autoSpaceDE w:val="0"/>
        <w:autoSpaceDN w:val="0"/>
        <w:adjustRightInd w:val="0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Perception of Migration: h</w:t>
      </w:r>
      <w:r w:rsidR="001C4954" w:rsidRPr="002B584A">
        <w:rPr>
          <w:rFonts w:ascii="Calibri" w:hAnsi="Calibri"/>
          <w:b/>
        </w:rPr>
        <w:t>ow to change the narratives about migrants</w:t>
      </w:r>
    </w:p>
    <w:p w:rsidR="002B584A" w:rsidRPr="002B584A" w:rsidRDefault="002B584A" w:rsidP="002B584A">
      <w:pPr>
        <w:autoSpaceDE w:val="0"/>
        <w:autoSpaceDN w:val="0"/>
        <w:adjustRightInd w:val="0"/>
        <w:spacing w:after="0"/>
        <w:jc w:val="right"/>
        <w:rPr>
          <w:rFonts w:ascii="Calibri" w:hAnsi="Calibri"/>
          <w:b/>
        </w:rPr>
      </w:pPr>
    </w:p>
    <w:p w:rsidR="0012188B" w:rsidRPr="00DB1E7B" w:rsidRDefault="00F70790" w:rsidP="0012188B">
      <w:pPr>
        <w:jc w:val="both"/>
        <w:rPr>
          <w:sz w:val="20"/>
          <w:szCs w:val="20"/>
        </w:rPr>
      </w:pPr>
      <w:r w:rsidRPr="00DB1E7B">
        <w:rPr>
          <w:sz w:val="20"/>
          <w:szCs w:val="20"/>
        </w:rPr>
        <w:t xml:space="preserve">There are 232 million international migrants today. There are 740 million internal migrants.  Every country, as a place of origin, transit, or destination, is in some </w:t>
      </w:r>
      <w:r w:rsidR="005C7B37" w:rsidRPr="00DB1E7B">
        <w:rPr>
          <w:sz w:val="20"/>
          <w:szCs w:val="20"/>
        </w:rPr>
        <w:t>way impacted by the increased human mobility our global community is experiencing.  B</w:t>
      </w:r>
      <w:r w:rsidRPr="00DB1E7B">
        <w:rPr>
          <w:sz w:val="20"/>
          <w:szCs w:val="20"/>
        </w:rPr>
        <w:t>y ex</w:t>
      </w:r>
      <w:r w:rsidR="005C7B37" w:rsidRPr="00DB1E7B">
        <w:rPr>
          <w:sz w:val="20"/>
          <w:szCs w:val="20"/>
        </w:rPr>
        <w:t xml:space="preserve">tension, every person is also affected by internal or international migration, whether they are migrants themselves, or habitual residents of a certain place. The more </w:t>
      </w:r>
      <w:r w:rsidR="004E119B" w:rsidRPr="00DB1E7B">
        <w:rPr>
          <w:sz w:val="20"/>
          <w:szCs w:val="20"/>
        </w:rPr>
        <w:t>people impacted by migration, the more important it becomes</w:t>
      </w:r>
      <w:r w:rsidR="001B42A2">
        <w:rPr>
          <w:sz w:val="20"/>
          <w:szCs w:val="20"/>
        </w:rPr>
        <w:t xml:space="preserve"> necessary</w:t>
      </w:r>
      <w:r w:rsidR="004E119B" w:rsidRPr="00DB1E7B">
        <w:rPr>
          <w:sz w:val="20"/>
          <w:szCs w:val="20"/>
        </w:rPr>
        <w:t xml:space="preserve"> for the public to hold an accurate perception of migration.  Publ</w:t>
      </w:r>
      <w:r w:rsidR="0012188B" w:rsidRPr="00DB1E7B">
        <w:rPr>
          <w:sz w:val="20"/>
          <w:szCs w:val="20"/>
        </w:rPr>
        <w:t xml:space="preserve">ic perception of migration and migration-related issues greatly influence the public’s </w:t>
      </w:r>
      <w:r w:rsidR="001B42A2">
        <w:rPr>
          <w:sz w:val="20"/>
          <w:szCs w:val="20"/>
        </w:rPr>
        <w:t xml:space="preserve">general </w:t>
      </w:r>
      <w:bookmarkStart w:id="0" w:name="_GoBack"/>
      <w:bookmarkEnd w:id="0"/>
      <w:r w:rsidR="0012188B" w:rsidRPr="00DB1E7B">
        <w:rPr>
          <w:sz w:val="20"/>
          <w:szCs w:val="20"/>
        </w:rPr>
        <w:t>attitudes</w:t>
      </w:r>
      <w:r w:rsidR="001B42A2">
        <w:rPr>
          <w:sz w:val="20"/>
          <w:szCs w:val="20"/>
        </w:rPr>
        <w:t xml:space="preserve"> and</w:t>
      </w:r>
      <w:r w:rsidR="0012188B" w:rsidRPr="00DB1E7B">
        <w:rPr>
          <w:sz w:val="20"/>
          <w:szCs w:val="20"/>
        </w:rPr>
        <w:t xml:space="preserve"> public policies. </w:t>
      </w:r>
    </w:p>
    <w:p w:rsidR="0012188B" w:rsidRPr="00DB1E7B" w:rsidRDefault="0012188B" w:rsidP="00DB1E7B">
      <w:pPr>
        <w:rPr>
          <w:b/>
          <w:sz w:val="24"/>
        </w:rPr>
      </w:pPr>
      <w:r w:rsidRPr="00DB1E7B">
        <w:rPr>
          <w:b/>
          <w:sz w:val="24"/>
        </w:rPr>
        <w:t>POINTS OF DISCUSSION</w:t>
      </w:r>
    </w:p>
    <w:p w:rsidR="00DB1E7B" w:rsidRPr="00DB1E7B" w:rsidRDefault="00DB1E7B" w:rsidP="00DB1E7B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DB1E7B">
        <w:rPr>
          <w:sz w:val="20"/>
          <w:szCs w:val="20"/>
        </w:rPr>
        <w:t>Explore n</w:t>
      </w:r>
      <w:r w:rsidR="001C4954" w:rsidRPr="00DB1E7B">
        <w:rPr>
          <w:sz w:val="20"/>
          <w:szCs w:val="20"/>
        </w:rPr>
        <w:t xml:space="preserve">ew narrative formats </w:t>
      </w:r>
      <w:r w:rsidRPr="00DB1E7B">
        <w:rPr>
          <w:sz w:val="20"/>
          <w:szCs w:val="20"/>
        </w:rPr>
        <w:t>(oral history, documentary filmmaking, data visualizations etc) that</w:t>
      </w:r>
      <w:r w:rsidR="001C4954" w:rsidRPr="00DB1E7B">
        <w:rPr>
          <w:sz w:val="20"/>
          <w:szCs w:val="20"/>
        </w:rPr>
        <w:t xml:space="preserve"> have appeared recently and </w:t>
      </w:r>
      <w:r w:rsidR="0012188B" w:rsidRPr="00DB1E7B">
        <w:rPr>
          <w:sz w:val="20"/>
          <w:szCs w:val="20"/>
        </w:rPr>
        <w:t>challenge</w:t>
      </w:r>
      <w:r w:rsidR="001C4954" w:rsidRPr="00DB1E7B">
        <w:rPr>
          <w:sz w:val="20"/>
          <w:szCs w:val="20"/>
        </w:rPr>
        <w:t xml:space="preserve"> the way discussions on migrants are usually </w:t>
      </w:r>
      <w:r w:rsidR="0012188B" w:rsidRPr="00DB1E7B">
        <w:rPr>
          <w:sz w:val="20"/>
          <w:szCs w:val="20"/>
        </w:rPr>
        <w:t>done</w:t>
      </w:r>
      <w:r w:rsidRPr="00DB1E7B">
        <w:rPr>
          <w:sz w:val="20"/>
          <w:szCs w:val="20"/>
        </w:rPr>
        <w:t xml:space="preserve">; </w:t>
      </w:r>
    </w:p>
    <w:p w:rsidR="00DB1E7B" w:rsidRPr="00DB1E7B" w:rsidRDefault="00DB1E7B" w:rsidP="0012188B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DB1E7B">
        <w:rPr>
          <w:sz w:val="20"/>
          <w:szCs w:val="20"/>
        </w:rPr>
        <w:t xml:space="preserve">How can we collectively </w:t>
      </w:r>
      <w:r w:rsidR="0012188B" w:rsidRPr="00DB1E7B">
        <w:rPr>
          <w:sz w:val="20"/>
          <w:szCs w:val="20"/>
        </w:rPr>
        <w:t>walk</w:t>
      </w:r>
      <w:r w:rsidRPr="00DB1E7B">
        <w:rPr>
          <w:sz w:val="20"/>
          <w:szCs w:val="20"/>
        </w:rPr>
        <w:t xml:space="preserve"> </w:t>
      </w:r>
      <w:r w:rsidR="001C4954" w:rsidRPr="00DB1E7B">
        <w:rPr>
          <w:sz w:val="20"/>
          <w:szCs w:val="20"/>
        </w:rPr>
        <w:t xml:space="preserve">away from the traditional portrayal of migrants as victims/criminals to enter into more complex </w:t>
      </w:r>
      <w:r w:rsidR="002B584A" w:rsidRPr="00DB1E7B">
        <w:rPr>
          <w:sz w:val="20"/>
          <w:szCs w:val="20"/>
        </w:rPr>
        <w:t>representations and</w:t>
      </w:r>
      <w:r w:rsidR="001C4954" w:rsidRPr="00DB1E7B">
        <w:rPr>
          <w:sz w:val="20"/>
          <w:szCs w:val="20"/>
        </w:rPr>
        <w:t xml:space="preserve"> therefore more balanced per</w:t>
      </w:r>
      <w:r w:rsidRPr="00DB1E7B">
        <w:rPr>
          <w:sz w:val="20"/>
          <w:szCs w:val="20"/>
        </w:rPr>
        <w:t xml:space="preserve">ceptions by the general </w:t>
      </w:r>
      <w:proofErr w:type="gramStart"/>
      <w:r w:rsidRPr="00DB1E7B">
        <w:rPr>
          <w:sz w:val="20"/>
          <w:szCs w:val="20"/>
        </w:rPr>
        <w:t>public.</w:t>
      </w:r>
      <w:proofErr w:type="gramEnd"/>
    </w:p>
    <w:p w:rsidR="00B461AF" w:rsidRPr="00DB1E7B" w:rsidRDefault="00DB1E7B" w:rsidP="00DB1E7B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B1E7B">
        <w:rPr>
          <w:sz w:val="20"/>
          <w:szCs w:val="20"/>
        </w:rPr>
        <w:t>Launching of a Media-Friendly Glossary on Migration designed to help the media and all other actors use the correct terminology when referring to migration-related issues in order to create accurate perceptions</w:t>
      </w:r>
    </w:p>
    <w:p w:rsidR="00B461AF" w:rsidRDefault="00B461AF">
      <w:pPr>
        <w:rPr>
          <w:b/>
          <w:sz w:val="24"/>
        </w:rPr>
      </w:pPr>
      <w:r w:rsidRPr="00B461AF">
        <w:rPr>
          <w:b/>
          <w:sz w:val="24"/>
        </w:rPr>
        <w:t>SESSION PARTICIPANTS</w:t>
      </w:r>
    </w:p>
    <w:p w:rsidR="00B461AF" w:rsidRPr="00B461AF" w:rsidRDefault="00B461AF" w:rsidP="00B461AF">
      <w:pPr>
        <w:spacing w:after="0"/>
        <w:rPr>
          <w:sz w:val="20"/>
          <w:szCs w:val="20"/>
        </w:rPr>
      </w:pPr>
      <w:r w:rsidRPr="00B461AF">
        <w:rPr>
          <w:sz w:val="20"/>
          <w:szCs w:val="20"/>
        </w:rPr>
        <w:t>Moderator</w:t>
      </w:r>
    </w:p>
    <w:p w:rsidR="00B461AF" w:rsidRPr="00B461AF" w:rsidRDefault="00B461AF" w:rsidP="00B461AF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61AF">
        <w:rPr>
          <w:b/>
          <w:sz w:val="20"/>
          <w:szCs w:val="20"/>
        </w:rPr>
        <w:t>Charles Autheman</w:t>
      </w:r>
      <w:r w:rsidRPr="00B461AF">
        <w:rPr>
          <w:sz w:val="20"/>
          <w:szCs w:val="20"/>
        </w:rPr>
        <w:t>, Panos Europe Institute</w:t>
      </w:r>
      <w:r w:rsidR="004A7037">
        <w:rPr>
          <w:sz w:val="20"/>
          <w:szCs w:val="20"/>
        </w:rPr>
        <w:t>, France</w:t>
      </w:r>
    </w:p>
    <w:p w:rsidR="00B461AF" w:rsidRPr="00B461AF" w:rsidRDefault="00B461AF" w:rsidP="00B461AF">
      <w:pPr>
        <w:spacing w:line="240" w:lineRule="auto"/>
        <w:rPr>
          <w:sz w:val="20"/>
          <w:szCs w:val="20"/>
        </w:rPr>
      </w:pPr>
    </w:p>
    <w:p w:rsidR="00B461AF" w:rsidRPr="00B461AF" w:rsidRDefault="00390F6B" w:rsidP="00F707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Panelists</w:t>
      </w:r>
    </w:p>
    <w:p w:rsidR="00B461AF" w:rsidRDefault="00B461AF" w:rsidP="00B461AF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61AF">
        <w:rPr>
          <w:b/>
          <w:sz w:val="20"/>
          <w:szCs w:val="20"/>
        </w:rPr>
        <w:t xml:space="preserve">Sue Le </w:t>
      </w:r>
      <w:proofErr w:type="spellStart"/>
      <w:r w:rsidRPr="00B461AF">
        <w:rPr>
          <w:b/>
          <w:sz w:val="20"/>
          <w:szCs w:val="20"/>
        </w:rPr>
        <w:t>Mesurier</w:t>
      </w:r>
      <w:proofErr w:type="spellEnd"/>
      <w:r w:rsidRPr="00B461AF">
        <w:rPr>
          <w:b/>
          <w:sz w:val="20"/>
          <w:szCs w:val="20"/>
        </w:rPr>
        <w:t xml:space="preserve">, </w:t>
      </w:r>
      <w:r w:rsidRPr="00B461AF">
        <w:rPr>
          <w:sz w:val="20"/>
          <w:szCs w:val="20"/>
        </w:rPr>
        <w:t>International Federation of Red Cross Red Crescent Societies</w:t>
      </w:r>
    </w:p>
    <w:p w:rsidR="00B461AF" w:rsidRDefault="00B461AF" w:rsidP="00B461AF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Mimi </w:t>
      </w:r>
      <w:proofErr w:type="spellStart"/>
      <w:r>
        <w:rPr>
          <w:b/>
          <w:sz w:val="20"/>
          <w:szCs w:val="20"/>
        </w:rPr>
        <w:t>Lok</w:t>
      </w:r>
      <w:proofErr w:type="spellEnd"/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Voice of Witness</w:t>
      </w:r>
      <w:r w:rsidR="004A7037">
        <w:rPr>
          <w:sz w:val="20"/>
          <w:szCs w:val="20"/>
        </w:rPr>
        <w:t>, China</w:t>
      </w:r>
    </w:p>
    <w:p w:rsidR="00B461AF" w:rsidRPr="00B461AF" w:rsidRDefault="00B461AF" w:rsidP="00B461AF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Nikola Sander, </w:t>
      </w:r>
      <w:r>
        <w:rPr>
          <w:sz w:val="20"/>
          <w:szCs w:val="20"/>
        </w:rPr>
        <w:t>Vienna Institute of Demography</w:t>
      </w:r>
      <w:r w:rsidR="004A7037">
        <w:rPr>
          <w:sz w:val="20"/>
          <w:szCs w:val="20"/>
        </w:rPr>
        <w:t>, Austria</w:t>
      </w:r>
    </w:p>
    <w:p w:rsidR="001C4954" w:rsidRPr="00B461AF" w:rsidRDefault="001C4954">
      <w:pPr>
        <w:rPr>
          <w:b/>
          <w:sz w:val="20"/>
          <w:szCs w:val="20"/>
        </w:rPr>
      </w:pPr>
    </w:p>
    <w:p w:rsidR="001C4954" w:rsidRPr="00F70790" w:rsidRDefault="001C4954">
      <w:pPr>
        <w:rPr>
          <w:b/>
          <w:sz w:val="20"/>
          <w:szCs w:val="20"/>
        </w:rPr>
      </w:pPr>
    </w:p>
    <w:sectPr w:rsidR="001C4954" w:rsidRPr="00F70790" w:rsidSect="00E265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84A" w:rsidRDefault="002B584A" w:rsidP="002B584A">
      <w:pPr>
        <w:spacing w:after="0" w:line="240" w:lineRule="auto"/>
      </w:pPr>
      <w:r>
        <w:separator/>
      </w:r>
    </w:p>
  </w:endnote>
  <w:endnote w:type="continuationSeparator" w:id="0">
    <w:p w:rsidR="002B584A" w:rsidRDefault="002B584A" w:rsidP="002B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84A" w:rsidRDefault="002B584A" w:rsidP="002B584A">
      <w:pPr>
        <w:spacing w:after="0" w:line="240" w:lineRule="auto"/>
      </w:pPr>
      <w:r>
        <w:separator/>
      </w:r>
    </w:p>
  </w:footnote>
  <w:footnote w:type="continuationSeparator" w:id="0">
    <w:p w:rsidR="002B584A" w:rsidRDefault="002B584A" w:rsidP="002B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4A" w:rsidRDefault="002B584A" w:rsidP="002B584A">
    <w:pPr>
      <w:pStyle w:val="Header"/>
      <w:jc w:val="center"/>
    </w:pPr>
    <w:r>
      <w:rPr>
        <w:rFonts w:ascii="Calibri" w:hAnsi="Calibri"/>
        <w:noProof/>
      </w:rPr>
      <w:drawing>
        <wp:inline distT="0" distB="0" distL="0" distR="0">
          <wp:extent cx="2228850" cy="1162050"/>
          <wp:effectExtent l="0" t="0" r="0" b="0"/>
          <wp:docPr id="1" name="Picture 1" descr="bali for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i foru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7C7"/>
    <w:multiLevelType w:val="hybridMultilevel"/>
    <w:tmpl w:val="A71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116B"/>
    <w:multiLevelType w:val="hybridMultilevel"/>
    <w:tmpl w:val="3E7A55D8"/>
    <w:lvl w:ilvl="0" w:tplc="ABD0E5E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954"/>
    <w:rsid w:val="000772B9"/>
    <w:rsid w:val="00083283"/>
    <w:rsid w:val="0012188B"/>
    <w:rsid w:val="001B42A2"/>
    <w:rsid w:val="001C4954"/>
    <w:rsid w:val="002B584A"/>
    <w:rsid w:val="00390F6B"/>
    <w:rsid w:val="004A7037"/>
    <w:rsid w:val="004E119B"/>
    <w:rsid w:val="005C7B37"/>
    <w:rsid w:val="0078459C"/>
    <w:rsid w:val="00B461AF"/>
    <w:rsid w:val="00DB1E7B"/>
    <w:rsid w:val="00DC0569"/>
    <w:rsid w:val="00E265B5"/>
    <w:rsid w:val="00F7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84A"/>
  </w:style>
  <w:style w:type="paragraph" w:styleId="Footer">
    <w:name w:val="footer"/>
    <w:basedOn w:val="Normal"/>
    <w:link w:val="FooterChar"/>
    <w:uiPriority w:val="99"/>
    <w:unhideWhenUsed/>
    <w:rsid w:val="002B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84A"/>
  </w:style>
  <w:style w:type="paragraph" w:styleId="BalloonText">
    <w:name w:val="Balloon Text"/>
    <w:basedOn w:val="Normal"/>
    <w:link w:val="BalloonTextChar"/>
    <w:uiPriority w:val="99"/>
    <w:semiHidden/>
    <w:unhideWhenUsed/>
    <w:rsid w:val="002B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84A"/>
  </w:style>
  <w:style w:type="paragraph" w:styleId="Footer">
    <w:name w:val="footer"/>
    <w:basedOn w:val="Normal"/>
    <w:link w:val="FooterChar"/>
    <w:uiPriority w:val="99"/>
    <w:unhideWhenUsed/>
    <w:rsid w:val="002B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84A"/>
  </w:style>
  <w:style w:type="paragraph" w:styleId="BalloonText">
    <w:name w:val="Balloon Text"/>
    <w:basedOn w:val="Normal"/>
    <w:link w:val="BalloonTextChar"/>
    <w:uiPriority w:val="99"/>
    <w:semiHidden/>
    <w:unhideWhenUsed/>
    <w:rsid w:val="002B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 DALAL</dc:creator>
  <cp:lastModifiedBy>Nihal Saad</cp:lastModifiedBy>
  <cp:revision>2</cp:revision>
  <dcterms:created xsi:type="dcterms:W3CDTF">2014-08-23T00:17:00Z</dcterms:created>
  <dcterms:modified xsi:type="dcterms:W3CDTF">2014-08-23T00:17:00Z</dcterms:modified>
</cp:coreProperties>
</file>