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D21D5" w14:textId="77777777" w:rsidR="00FD5F12" w:rsidRPr="00A90874" w:rsidRDefault="00FD5F12" w:rsidP="00FD5F12">
      <w:pPr>
        <w:jc w:val="center"/>
        <w:rPr>
          <w:rFonts w:ascii="Arial" w:hAnsi="Arial"/>
          <w:b/>
          <w:bCs/>
          <w:smallCaps/>
          <w:sz w:val="20"/>
          <w:szCs w:val="20"/>
          <w:lang w:val="en-GB"/>
        </w:rPr>
      </w:pPr>
      <w:r w:rsidRPr="00A90874">
        <w:rPr>
          <w:rFonts w:ascii="Arial" w:hAnsi="Arial"/>
          <w:b/>
          <w:bCs/>
          <w:smallCaps/>
          <w:sz w:val="20"/>
          <w:szCs w:val="20"/>
          <w:lang w:val="en-GB"/>
        </w:rPr>
        <w:t>UNAOC Asia South Pacific Regional Consultation</w:t>
      </w:r>
    </w:p>
    <w:p w14:paraId="6B57AD29" w14:textId="77777777" w:rsidR="00FD5F12" w:rsidRPr="00A90874" w:rsidRDefault="00FD5F12" w:rsidP="00FD5F12">
      <w:pPr>
        <w:jc w:val="center"/>
        <w:rPr>
          <w:rFonts w:ascii="Arial" w:hAnsi="Arial"/>
          <w:b/>
          <w:sz w:val="20"/>
          <w:szCs w:val="20"/>
          <w:lang w:val="en-GB"/>
        </w:rPr>
      </w:pPr>
      <w:r w:rsidRPr="00A90874">
        <w:rPr>
          <w:rFonts w:ascii="Arial" w:hAnsi="Arial"/>
          <w:b/>
          <w:sz w:val="20"/>
          <w:szCs w:val="20"/>
          <w:lang w:val="en-GB"/>
        </w:rPr>
        <w:t>Harmony through dialogue and diversity</w:t>
      </w:r>
    </w:p>
    <w:p w14:paraId="1D9AF45C" w14:textId="77777777" w:rsidR="00FD5F12" w:rsidRPr="00A90874" w:rsidRDefault="00FD5F12" w:rsidP="00FD5F12">
      <w:pPr>
        <w:jc w:val="center"/>
        <w:rPr>
          <w:rFonts w:ascii="Arial" w:hAnsi="Arial"/>
          <w:b/>
          <w:sz w:val="20"/>
          <w:szCs w:val="20"/>
          <w:lang w:val="en-GB"/>
        </w:rPr>
      </w:pPr>
      <w:r w:rsidRPr="00A90874">
        <w:rPr>
          <w:rFonts w:ascii="Arial" w:hAnsi="Arial"/>
          <w:b/>
          <w:sz w:val="20"/>
          <w:szCs w:val="20"/>
          <w:lang w:val="en-GB"/>
        </w:rPr>
        <w:t>Rooting the Alliance of Civilization in Asia Pacific Region</w:t>
      </w:r>
    </w:p>
    <w:p w14:paraId="5C9D27A4" w14:textId="77777777" w:rsidR="00FD5F12" w:rsidRPr="00A90874" w:rsidRDefault="00FD5F12" w:rsidP="00FD5F12">
      <w:pPr>
        <w:jc w:val="center"/>
        <w:rPr>
          <w:rFonts w:ascii="Arial" w:hAnsi="Arial"/>
          <w:b/>
          <w:sz w:val="20"/>
          <w:szCs w:val="20"/>
          <w:lang w:val="en-GB"/>
        </w:rPr>
      </w:pPr>
      <w:r w:rsidRPr="00A90874">
        <w:rPr>
          <w:rFonts w:ascii="Arial" w:hAnsi="Arial"/>
          <w:b/>
          <w:sz w:val="20"/>
          <w:szCs w:val="20"/>
          <w:lang w:val="en-GB"/>
        </w:rPr>
        <w:t>Shanghai International Convention Centre</w:t>
      </w:r>
    </w:p>
    <w:p w14:paraId="14069D97" w14:textId="77777777" w:rsidR="00FD5F12" w:rsidRPr="00A90874" w:rsidRDefault="00FD5F12" w:rsidP="00FD5F12">
      <w:pPr>
        <w:jc w:val="center"/>
        <w:rPr>
          <w:rFonts w:ascii="Arial" w:hAnsi="Arial"/>
          <w:b/>
          <w:sz w:val="20"/>
          <w:szCs w:val="20"/>
          <w:lang w:val="en-GB"/>
        </w:rPr>
      </w:pPr>
      <w:r w:rsidRPr="00A90874">
        <w:rPr>
          <w:rFonts w:ascii="Arial" w:hAnsi="Arial"/>
          <w:b/>
          <w:sz w:val="20"/>
          <w:szCs w:val="20"/>
          <w:lang w:val="en-GB"/>
        </w:rPr>
        <w:t>November 29-30</w:t>
      </w:r>
      <w:r w:rsidRPr="00A90874">
        <w:rPr>
          <w:rFonts w:ascii="Arial" w:hAnsi="Arial"/>
          <w:b/>
          <w:sz w:val="20"/>
          <w:szCs w:val="20"/>
          <w:vertAlign w:val="superscript"/>
          <w:lang w:val="en-GB"/>
        </w:rPr>
        <w:t>th</w:t>
      </w:r>
      <w:r w:rsidRPr="00A90874">
        <w:rPr>
          <w:rFonts w:ascii="Arial" w:hAnsi="Arial"/>
          <w:b/>
          <w:sz w:val="20"/>
          <w:szCs w:val="20"/>
          <w:lang w:val="en-GB"/>
        </w:rPr>
        <w:t>, 2012</w:t>
      </w:r>
    </w:p>
    <w:p w14:paraId="5CD8699E" w14:textId="77777777" w:rsidR="00FD5F12" w:rsidRPr="00FA20CE" w:rsidRDefault="00FD5F12" w:rsidP="00FD5F12">
      <w:pPr>
        <w:jc w:val="center"/>
        <w:rPr>
          <w:rFonts w:ascii="Times New Roman" w:hAnsi="Times New Roman" w:cs="Times New Roman"/>
          <w:b/>
          <w:sz w:val="24"/>
          <w:szCs w:val="24"/>
          <w:lang w:eastAsia="zh-CN"/>
        </w:rPr>
      </w:pPr>
      <w:r w:rsidRPr="00026B13">
        <w:rPr>
          <w:rFonts w:ascii="Arial" w:hAnsi="Arial" w:cs="Noteworthy Light"/>
          <w:b/>
          <w:bCs/>
          <w:color w:val="1A1A1A"/>
        </w:rPr>
        <w:t>Report on session</w:t>
      </w:r>
      <w:r>
        <w:rPr>
          <w:rFonts w:ascii="Arial" w:hAnsi="Arial" w:cs="Noteworthy Light"/>
          <w:b/>
          <w:bCs/>
          <w:color w:val="1A1A1A"/>
        </w:rPr>
        <w:t>6</w:t>
      </w:r>
      <w:r>
        <w:rPr>
          <w:rFonts w:ascii="Arial" w:hAnsi="Arial" w:cs="Noteworthy Light" w:hint="eastAsia"/>
          <w:b/>
          <w:bCs/>
          <w:color w:val="1A1A1A"/>
          <w:lang w:eastAsia="zh-CN"/>
        </w:rPr>
        <w:t>：</w:t>
      </w:r>
      <w:r w:rsidRPr="00FA20CE">
        <w:rPr>
          <w:rFonts w:ascii="Times New Roman" w:hAnsi="Times New Roman" w:cs="Times New Roman"/>
          <w:b/>
          <w:sz w:val="24"/>
          <w:szCs w:val="24"/>
        </w:rPr>
        <w:t>Possibilities of dialogue in situation of conflict and tension</w:t>
      </w:r>
    </w:p>
    <w:p w14:paraId="7558C257" w14:textId="0691C25E" w:rsidR="00FD5F12" w:rsidRPr="00570542" w:rsidRDefault="00FD5F12" w:rsidP="00FD5F12">
      <w:pPr>
        <w:autoSpaceDE w:val="0"/>
        <w:autoSpaceDN w:val="0"/>
        <w:adjustRightInd w:val="0"/>
        <w:rPr>
          <w:rFonts w:ascii="Arial" w:hAnsi="Arial" w:cs="Noteworthy Light"/>
          <w:b/>
          <w:bCs/>
          <w:color w:val="1A1A1A"/>
        </w:rPr>
      </w:pPr>
      <w:r w:rsidRPr="00570542">
        <w:rPr>
          <w:rFonts w:ascii="Arial" w:hAnsi="Arial"/>
          <w:lang w:val="en-GB"/>
        </w:rPr>
        <w:t>Facilitator:</w:t>
      </w:r>
      <w:r w:rsidRPr="00570542">
        <w:rPr>
          <w:rFonts w:ascii="Arial" w:hAnsi="Arial"/>
          <w:lang w:val="en-GB"/>
        </w:rPr>
        <w:tab/>
        <w:t>Helena Barr</w:t>
      </w:r>
      <w:r w:rsidRPr="00570542">
        <w:rPr>
          <w:rFonts w:ascii="Arial" w:hAnsi="Arial"/>
        </w:rPr>
        <w:t>o</w:t>
      </w:r>
      <w:r w:rsidRPr="00570542">
        <w:rPr>
          <w:rFonts w:ascii="Arial" w:hAnsi="Arial"/>
          <w:lang w:val="en-GB"/>
        </w:rPr>
        <w:t>co (UNAOC)</w:t>
      </w:r>
    </w:p>
    <w:p w14:paraId="69246BAE" w14:textId="77777777" w:rsidR="00FD5F12" w:rsidRPr="00570542" w:rsidRDefault="00FD5F12" w:rsidP="00FD5F12">
      <w:pPr>
        <w:autoSpaceDE w:val="0"/>
        <w:autoSpaceDN w:val="0"/>
        <w:adjustRightInd w:val="0"/>
        <w:rPr>
          <w:rFonts w:ascii="Arial" w:hAnsi="Arial" w:cs="Noteworthy Light"/>
          <w:b/>
          <w:bCs/>
          <w:color w:val="1A1A1A"/>
        </w:rPr>
      </w:pPr>
      <w:r w:rsidRPr="00570542">
        <w:rPr>
          <w:rFonts w:ascii="Arial" w:hAnsi="Arial"/>
          <w:lang w:val="en-GB"/>
        </w:rPr>
        <w:t>Rapporteur:</w:t>
      </w:r>
      <w:r w:rsidRPr="00570542">
        <w:rPr>
          <w:rFonts w:ascii="Arial" w:hAnsi="Arial"/>
          <w:lang w:val="en-GB"/>
        </w:rPr>
        <w:tab/>
      </w:r>
      <w:proofErr w:type="spellStart"/>
      <w:r w:rsidRPr="00570542">
        <w:rPr>
          <w:rFonts w:ascii="Arial" w:hAnsi="Arial" w:cs="Noteworthy Light" w:hint="eastAsia"/>
          <w:bCs/>
          <w:color w:val="1A1A1A"/>
          <w:lang w:eastAsia="zh-CN"/>
        </w:rPr>
        <w:t>Thanine</w:t>
      </w:r>
      <w:proofErr w:type="spellEnd"/>
      <w:r w:rsidRPr="00570542">
        <w:rPr>
          <w:rFonts w:ascii="Arial" w:hAnsi="Arial" w:cs="Noteworthy Light"/>
          <w:bCs/>
          <w:color w:val="1A1A1A"/>
          <w:lang w:eastAsia="zh-CN"/>
        </w:rPr>
        <w:t xml:space="preserve"> </w:t>
      </w:r>
      <w:proofErr w:type="spellStart"/>
      <w:r w:rsidRPr="00570542">
        <w:rPr>
          <w:rFonts w:ascii="Arial" w:hAnsi="Arial" w:cs="Noteworthy Light"/>
          <w:bCs/>
          <w:color w:val="1A1A1A"/>
          <w:lang w:eastAsia="zh-CN"/>
        </w:rPr>
        <w:t>Sok</w:t>
      </w:r>
      <w:proofErr w:type="spellEnd"/>
      <w:r w:rsidRPr="00570542">
        <w:rPr>
          <w:rFonts w:ascii="Arial" w:hAnsi="Arial" w:cs="Noteworthy Light"/>
          <w:bCs/>
          <w:color w:val="1A1A1A"/>
        </w:rPr>
        <w:t xml:space="preserve"> (Cambodia) </w:t>
      </w:r>
    </w:p>
    <w:p w14:paraId="3543D797" w14:textId="77777777" w:rsidR="00FD5F12" w:rsidRPr="00570542" w:rsidRDefault="00FD5F12" w:rsidP="00FD5F12">
      <w:pPr>
        <w:rPr>
          <w:rFonts w:ascii="Arial" w:hAnsi="Arial"/>
          <w:lang w:val="en-GB"/>
        </w:rPr>
      </w:pPr>
      <w:r w:rsidRPr="00570542">
        <w:rPr>
          <w:rFonts w:ascii="Arial" w:hAnsi="Arial"/>
          <w:lang w:val="en-GB"/>
        </w:rPr>
        <w:t xml:space="preserve">Presenters: </w:t>
      </w:r>
      <w:r w:rsidRPr="00570542">
        <w:rPr>
          <w:rFonts w:ascii="Arial" w:hAnsi="Arial"/>
          <w:lang w:val="en-GB"/>
        </w:rPr>
        <w:tab/>
      </w:r>
    </w:p>
    <w:p w14:paraId="06B28C7B" w14:textId="77777777" w:rsidR="00FD5F12" w:rsidRPr="00570542" w:rsidRDefault="00FD5F12" w:rsidP="00FD5F12">
      <w:pPr>
        <w:rPr>
          <w:rFonts w:ascii="Arial" w:hAnsi="Arial"/>
          <w:lang w:val="en-GB"/>
        </w:rPr>
      </w:pPr>
      <w:r w:rsidRPr="00570542">
        <w:rPr>
          <w:rFonts w:ascii="Arial" w:hAnsi="Arial"/>
          <w:lang w:val="en-GB"/>
        </w:rPr>
        <w:t xml:space="preserve">-Cristina </w:t>
      </w:r>
      <w:proofErr w:type="spellStart"/>
      <w:r w:rsidRPr="00570542">
        <w:rPr>
          <w:rFonts w:ascii="Arial" w:hAnsi="Arial"/>
          <w:lang w:val="en-GB"/>
        </w:rPr>
        <w:t>Montiel</w:t>
      </w:r>
      <w:proofErr w:type="spellEnd"/>
      <w:r w:rsidRPr="00570542">
        <w:rPr>
          <w:rFonts w:ascii="Arial" w:hAnsi="Arial"/>
          <w:lang w:val="en-GB"/>
        </w:rPr>
        <w:t xml:space="preserve"> (Philippines)</w:t>
      </w:r>
    </w:p>
    <w:p w14:paraId="0AC40F3F" w14:textId="77777777" w:rsidR="00FD5F12" w:rsidRPr="00570542" w:rsidRDefault="00FD5F12" w:rsidP="00FD5F12">
      <w:pPr>
        <w:rPr>
          <w:rFonts w:ascii="Arial" w:hAnsi="Arial"/>
          <w:lang w:val="en-GB"/>
        </w:rPr>
      </w:pPr>
      <w:r w:rsidRPr="00570542">
        <w:rPr>
          <w:rFonts w:ascii="Arial" w:hAnsi="Arial"/>
          <w:lang w:val="en-GB"/>
        </w:rPr>
        <w:t xml:space="preserve">- </w:t>
      </w:r>
      <w:proofErr w:type="spellStart"/>
      <w:r w:rsidRPr="00570542">
        <w:rPr>
          <w:rFonts w:ascii="Arial" w:hAnsi="Arial"/>
          <w:lang w:val="en-GB"/>
        </w:rPr>
        <w:t>Yoo</w:t>
      </w:r>
      <w:proofErr w:type="spellEnd"/>
      <w:r w:rsidRPr="00570542">
        <w:rPr>
          <w:rFonts w:ascii="Arial" w:hAnsi="Arial"/>
          <w:lang w:val="en-GB"/>
        </w:rPr>
        <w:t xml:space="preserve"> </w:t>
      </w:r>
      <w:proofErr w:type="spellStart"/>
      <w:r w:rsidRPr="00570542">
        <w:rPr>
          <w:rFonts w:ascii="Arial" w:hAnsi="Arial"/>
          <w:lang w:val="en-GB"/>
        </w:rPr>
        <w:t>kwonjong</w:t>
      </w:r>
      <w:proofErr w:type="spellEnd"/>
      <w:r w:rsidRPr="00570542">
        <w:rPr>
          <w:rFonts w:ascii="Arial" w:hAnsi="Arial"/>
          <w:lang w:val="en-GB"/>
        </w:rPr>
        <w:t xml:space="preserve"> (South Korea)</w:t>
      </w:r>
    </w:p>
    <w:p w14:paraId="1E899F15" w14:textId="77777777" w:rsidR="00FD5F12" w:rsidRPr="00570542" w:rsidRDefault="00FD5F12" w:rsidP="00FD5F12">
      <w:pPr>
        <w:rPr>
          <w:rFonts w:ascii="Arial" w:hAnsi="Arial"/>
          <w:lang w:val="en-GB"/>
        </w:rPr>
      </w:pPr>
      <w:r w:rsidRPr="00570542">
        <w:rPr>
          <w:rFonts w:ascii="Arial" w:hAnsi="Arial"/>
          <w:lang w:val="en-GB"/>
        </w:rPr>
        <w:t>- LIU Ming (China)</w:t>
      </w:r>
    </w:p>
    <w:p w14:paraId="20A8AF23" w14:textId="77777777" w:rsidR="00FD5F12" w:rsidRPr="00570542" w:rsidRDefault="00FD5F12" w:rsidP="00FD5F12">
      <w:pPr>
        <w:rPr>
          <w:rFonts w:ascii="Arial" w:hAnsi="Arial"/>
          <w:lang w:val="en-GB"/>
        </w:rPr>
      </w:pPr>
    </w:p>
    <w:p w14:paraId="299F9AD3" w14:textId="77777777" w:rsidR="00570542" w:rsidRDefault="00FA20CE" w:rsidP="00FD5F12">
      <w:pPr>
        <w:spacing w:line="240" w:lineRule="auto"/>
        <w:jc w:val="both"/>
        <w:rPr>
          <w:rFonts w:ascii="Arial" w:hAnsi="Arial" w:cs="Arial" w:hint="eastAsia"/>
          <w:lang w:eastAsia="zh-CN"/>
        </w:rPr>
      </w:pPr>
      <w:r w:rsidRPr="00570542">
        <w:rPr>
          <w:rFonts w:ascii="Arial" w:hAnsi="Arial" w:cs="Arial"/>
        </w:rPr>
        <w:t>The topic of possibilities of dialogue in situation of conflict and tension is raised because it is one</w:t>
      </w:r>
      <w:r w:rsidR="002D01F6" w:rsidRPr="00570542">
        <w:rPr>
          <w:rFonts w:ascii="Arial" w:hAnsi="Arial" w:cs="Arial"/>
        </w:rPr>
        <w:t xml:space="preserve"> part of </w:t>
      </w:r>
      <w:r w:rsidRPr="00570542">
        <w:rPr>
          <w:rFonts w:ascii="Arial" w:hAnsi="Arial" w:cs="Arial"/>
        </w:rPr>
        <w:t xml:space="preserve">the </w:t>
      </w:r>
      <w:r w:rsidR="002D01F6" w:rsidRPr="00570542">
        <w:rPr>
          <w:rFonts w:ascii="Arial" w:hAnsi="Arial" w:cs="Arial"/>
        </w:rPr>
        <w:t>mi</w:t>
      </w:r>
      <w:r w:rsidRPr="00570542">
        <w:rPr>
          <w:rFonts w:ascii="Arial" w:hAnsi="Arial" w:cs="Arial"/>
        </w:rPr>
        <w:t>ssion of the Alliance and is</w:t>
      </w:r>
      <w:r w:rsidR="002D01F6" w:rsidRPr="00570542">
        <w:rPr>
          <w:rFonts w:ascii="Arial" w:hAnsi="Arial" w:cs="Arial"/>
        </w:rPr>
        <w:t xml:space="preserve"> the activity </w:t>
      </w:r>
      <w:r w:rsidR="00C55C8B" w:rsidRPr="00570542">
        <w:rPr>
          <w:rFonts w:ascii="Arial" w:hAnsi="Arial" w:cs="Arial"/>
        </w:rPr>
        <w:t>that the</w:t>
      </w:r>
      <w:r w:rsidR="002D01F6" w:rsidRPr="00570542">
        <w:rPr>
          <w:rFonts w:ascii="Arial" w:hAnsi="Arial" w:cs="Arial"/>
        </w:rPr>
        <w:t xml:space="preserve"> Alliance</w:t>
      </w:r>
      <w:r w:rsidR="00C55C8B" w:rsidRPr="00570542">
        <w:rPr>
          <w:rFonts w:ascii="Arial" w:hAnsi="Arial" w:cs="Arial"/>
        </w:rPr>
        <w:t xml:space="preserve"> uses</w:t>
      </w:r>
      <w:r w:rsidR="002D01F6" w:rsidRPr="00570542">
        <w:rPr>
          <w:rFonts w:ascii="Arial" w:hAnsi="Arial" w:cs="Arial"/>
        </w:rPr>
        <w:t xml:space="preserve"> as a mechanism to prevent conflicts. </w:t>
      </w:r>
      <w:r w:rsidRPr="00570542">
        <w:rPr>
          <w:rFonts w:ascii="Arial" w:hAnsi="Arial" w:cs="Arial"/>
        </w:rPr>
        <w:t xml:space="preserve">The main ideas discussed center around the nature of conflict in the Asia South Pacific region, the cultural aspects of dialogue of conflict in the region, suggested collaborative research questions, how nationalism </w:t>
      </w:r>
      <w:r w:rsidR="00F54BCE" w:rsidRPr="00570542">
        <w:rPr>
          <w:rFonts w:ascii="Arial" w:hAnsi="Arial" w:cs="Arial"/>
        </w:rPr>
        <w:t xml:space="preserve">exacerbate </w:t>
      </w:r>
      <w:r w:rsidRPr="00570542">
        <w:rPr>
          <w:rFonts w:ascii="Arial" w:hAnsi="Arial" w:cs="Arial"/>
        </w:rPr>
        <w:t>conflict, ethic for co-existence, and preventive perspective on conflict.</w:t>
      </w:r>
      <w:r w:rsidR="00F54BCE" w:rsidRPr="00570542">
        <w:rPr>
          <w:rFonts w:ascii="Arial" w:hAnsi="Arial" w:cs="Arial"/>
        </w:rPr>
        <w:t xml:space="preserve"> </w:t>
      </w:r>
      <w:r w:rsidR="002D01F6" w:rsidRPr="00570542">
        <w:rPr>
          <w:rFonts w:ascii="Arial" w:hAnsi="Arial" w:cs="Arial"/>
        </w:rPr>
        <w:t>The nature of the conflict in the Asia South Pacific region can be c</w:t>
      </w:r>
      <w:r w:rsidR="00F54BCE" w:rsidRPr="00570542">
        <w:rPr>
          <w:rFonts w:ascii="Arial" w:hAnsi="Arial" w:cs="Arial"/>
        </w:rPr>
        <w:t>ategorized into two types</w:t>
      </w:r>
      <w:r w:rsidR="002D01F6" w:rsidRPr="00570542">
        <w:rPr>
          <w:rFonts w:ascii="Arial" w:hAnsi="Arial" w:cs="Arial"/>
        </w:rPr>
        <w:t xml:space="preserve"> – intrastate and interstate. The intrastate nature of the conflict is when one ethnic group dominates the others so that the other ethnic groups </w:t>
      </w:r>
      <w:r w:rsidR="00F54BCE" w:rsidRPr="00570542">
        <w:rPr>
          <w:rFonts w:ascii="Arial" w:hAnsi="Arial" w:cs="Arial"/>
        </w:rPr>
        <w:t>are not</w:t>
      </w:r>
      <w:r w:rsidR="002D01F6" w:rsidRPr="00570542">
        <w:rPr>
          <w:rFonts w:ascii="Arial" w:hAnsi="Arial" w:cs="Arial"/>
        </w:rPr>
        <w:t xml:space="preserve"> only different but also unequal culturally and politically. The interstate nature of the conflict can be divided into another two types – cultural/political conflict and territorial conflict. Cultural/political conflict arises when there are different interpretations of historical trauma of one country conquering t</w:t>
      </w:r>
      <w:r w:rsidR="00F54BCE" w:rsidRPr="00570542">
        <w:rPr>
          <w:rFonts w:ascii="Arial" w:hAnsi="Arial" w:cs="Arial"/>
        </w:rPr>
        <w:t>he others. Territorial conflict happens when there is conflict</w:t>
      </w:r>
      <w:r w:rsidR="00F361C5" w:rsidRPr="00570542">
        <w:rPr>
          <w:rFonts w:ascii="Arial" w:hAnsi="Arial" w:cs="Arial"/>
        </w:rPr>
        <w:t xml:space="preserve"> on border issues or maritime territorial issues. </w:t>
      </w:r>
      <w:r w:rsidR="00C55C8B" w:rsidRPr="00570542">
        <w:rPr>
          <w:rFonts w:ascii="Arial" w:hAnsi="Arial" w:cs="Arial"/>
        </w:rPr>
        <w:t xml:space="preserve">There are four cultural aspects of dialogue about conflicts in the region. </w:t>
      </w:r>
    </w:p>
    <w:p w14:paraId="7A44D608" w14:textId="77777777" w:rsidR="00570542" w:rsidRDefault="00570542" w:rsidP="00FD5F12">
      <w:pPr>
        <w:spacing w:line="240" w:lineRule="auto"/>
        <w:jc w:val="both"/>
        <w:rPr>
          <w:rFonts w:ascii="Arial" w:hAnsi="Arial" w:cs="Arial" w:hint="eastAsia"/>
          <w:lang w:eastAsia="zh-CN"/>
        </w:rPr>
      </w:pPr>
      <w:bookmarkStart w:id="0" w:name="_GoBack"/>
      <w:bookmarkEnd w:id="0"/>
    </w:p>
    <w:p w14:paraId="0253A8A3" w14:textId="6B03579B" w:rsidR="002D01F6" w:rsidRPr="00570542" w:rsidRDefault="00C55C8B" w:rsidP="00FD5F12">
      <w:pPr>
        <w:spacing w:line="240" w:lineRule="auto"/>
        <w:jc w:val="both"/>
        <w:rPr>
          <w:rFonts w:ascii="Arial" w:hAnsi="Arial" w:cs="Arial"/>
        </w:rPr>
      </w:pPr>
      <w:r w:rsidRPr="00570542">
        <w:rPr>
          <w:rFonts w:ascii="Arial" w:hAnsi="Arial" w:cs="Arial"/>
        </w:rPr>
        <w:t xml:space="preserve">First, it is truly personal, not only professional. Second, it is emotional and sentimental, not only cognitive. Third, it is collaborative rather than individual. Forth, it is metaphorical rather than direct. </w:t>
      </w:r>
      <w:r w:rsidR="0033413E" w:rsidRPr="00570542">
        <w:rPr>
          <w:rFonts w:ascii="Arial" w:hAnsi="Arial" w:cs="Arial"/>
        </w:rPr>
        <w:t xml:space="preserve">One of the </w:t>
      </w:r>
      <w:r w:rsidRPr="00570542">
        <w:rPr>
          <w:rFonts w:ascii="Arial" w:hAnsi="Arial" w:cs="Arial"/>
        </w:rPr>
        <w:t>collaborative r</w:t>
      </w:r>
      <w:r w:rsidR="00EC7341" w:rsidRPr="00570542">
        <w:rPr>
          <w:rFonts w:ascii="Arial" w:hAnsi="Arial" w:cs="Arial"/>
        </w:rPr>
        <w:t>esearch questions sugge</w:t>
      </w:r>
      <w:r w:rsidR="00F54BCE" w:rsidRPr="00570542">
        <w:rPr>
          <w:rFonts w:ascii="Arial" w:hAnsi="Arial" w:cs="Arial"/>
        </w:rPr>
        <w:t xml:space="preserve">sted in relation to </w:t>
      </w:r>
      <w:r w:rsidR="00EC7341" w:rsidRPr="00570542">
        <w:rPr>
          <w:rFonts w:ascii="Arial" w:hAnsi="Arial" w:cs="Arial"/>
        </w:rPr>
        <w:t>conflict and tension</w:t>
      </w:r>
      <w:r w:rsidR="0033413E" w:rsidRPr="00570542">
        <w:rPr>
          <w:rFonts w:ascii="Arial" w:hAnsi="Arial" w:cs="Arial"/>
        </w:rPr>
        <w:t xml:space="preserve"> is </w:t>
      </w:r>
      <w:r w:rsidR="00F54BCE" w:rsidRPr="00570542">
        <w:rPr>
          <w:rFonts w:ascii="Arial" w:hAnsi="Arial" w:cs="Arial"/>
        </w:rPr>
        <w:t>how</w:t>
      </w:r>
      <w:r w:rsidR="00A05A6C" w:rsidRPr="00570542">
        <w:rPr>
          <w:rFonts w:ascii="Arial" w:hAnsi="Arial" w:cs="Arial"/>
        </w:rPr>
        <w:t xml:space="preserve"> dialogue </w:t>
      </w:r>
      <w:r w:rsidR="0033413E" w:rsidRPr="00570542">
        <w:rPr>
          <w:rFonts w:ascii="Arial" w:hAnsi="Arial" w:cs="Arial"/>
        </w:rPr>
        <w:t xml:space="preserve">can </w:t>
      </w:r>
      <w:r w:rsidR="00EC7341" w:rsidRPr="00570542">
        <w:rPr>
          <w:rFonts w:ascii="Arial" w:hAnsi="Arial" w:cs="Arial"/>
        </w:rPr>
        <w:t xml:space="preserve">attend not only cultural differences but also the difference when one group </w:t>
      </w:r>
      <w:r w:rsidR="0033413E" w:rsidRPr="00570542">
        <w:rPr>
          <w:rFonts w:ascii="Arial" w:hAnsi="Arial" w:cs="Arial"/>
        </w:rPr>
        <w:t>dominates</w:t>
      </w:r>
      <w:r w:rsidR="00EC7341" w:rsidRPr="00570542">
        <w:rPr>
          <w:rFonts w:ascii="Arial" w:hAnsi="Arial" w:cs="Arial"/>
        </w:rPr>
        <w:t xml:space="preserve"> the others.</w:t>
      </w:r>
      <w:r w:rsidR="00DD227E" w:rsidRPr="00570542">
        <w:rPr>
          <w:rFonts w:ascii="Arial" w:hAnsi="Arial" w:cs="Arial"/>
        </w:rPr>
        <w:t xml:space="preserve"> In the era of globalization, nationalism</w:t>
      </w:r>
      <w:r w:rsidR="00F54BCE" w:rsidRPr="00570542">
        <w:rPr>
          <w:rFonts w:ascii="Arial" w:hAnsi="Arial" w:cs="Arial"/>
        </w:rPr>
        <w:t xml:space="preserve"> can be considered to worsen</w:t>
      </w:r>
      <w:r w:rsidR="00DD227E" w:rsidRPr="00570542">
        <w:rPr>
          <w:rFonts w:ascii="Arial" w:hAnsi="Arial" w:cs="Arial"/>
        </w:rPr>
        <w:t xml:space="preserve"> global problems such as </w:t>
      </w:r>
      <w:r w:rsidR="00F54BCE" w:rsidRPr="00570542">
        <w:rPr>
          <w:rFonts w:ascii="Arial" w:hAnsi="Arial" w:cs="Arial"/>
        </w:rPr>
        <w:t xml:space="preserve">intercultural </w:t>
      </w:r>
      <w:r w:rsidR="00DD227E" w:rsidRPr="00570542">
        <w:rPr>
          <w:rFonts w:ascii="Arial" w:hAnsi="Arial" w:cs="Arial"/>
        </w:rPr>
        <w:t>miscommunication and conflicts because nationalism is developed based on the context of its own culture and belief</w:t>
      </w:r>
      <w:r w:rsidR="002B78B5" w:rsidRPr="00570542">
        <w:rPr>
          <w:rFonts w:ascii="Arial" w:hAnsi="Arial" w:cs="Arial"/>
        </w:rPr>
        <w:t>, which may trigger the idea that one’s culture is superior to others’ culture. T</w:t>
      </w:r>
      <w:r w:rsidR="006C3381" w:rsidRPr="00570542">
        <w:rPr>
          <w:rFonts w:ascii="Arial" w:hAnsi="Arial" w:cs="Arial"/>
        </w:rPr>
        <w:t xml:space="preserve">he </w:t>
      </w:r>
      <w:proofErr w:type="gramStart"/>
      <w:r w:rsidR="006C3381" w:rsidRPr="00570542">
        <w:rPr>
          <w:rFonts w:ascii="Arial" w:hAnsi="Arial" w:cs="Arial"/>
        </w:rPr>
        <w:t>question which</w:t>
      </w:r>
      <w:r w:rsidR="00DD227E" w:rsidRPr="00570542">
        <w:rPr>
          <w:rFonts w:ascii="Arial" w:hAnsi="Arial" w:cs="Arial"/>
        </w:rPr>
        <w:t xml:space="preserve"> we should ask</w:t>
      </w:r>
      <w:proofErr w:type="gramEnd"/>
      <w:r w:rsidR="00DD227E" w:rsidRPr="00570542">
        <w:rPr>
          <w:rFonts w:ascii="Arial" w:hAnsi="Arial" w:cs="Arial"/>
        </w:rPr>
        <w:t xml:space="preserve"> is whether we should abandon nationalism which is apparently old-fashioned and whether there is any way nationalism can be compatible with the new community spirit of co-existence. </w:t>
      </w:r>
      <w:r w:rsidR="006C3381" w:rsidRPr="00570542">
        <w:rPr>
          <w:rFonts w:ascii="Arial" w:hAnsi="Arial" w:cs="Arial"/>
        </w:rPr>
        <w:t>To develop community spirit, i</w:t>
      </w:r>
      <w:r w:rsidR="00DD227E" w:rsidRPr="00570542">
        <w:rPr>
          <w:rFonts w:ascii="Arial" w:hAnsi="Arial" w:cs="Arial"/>
        </w:rPr>
        <w:t>t is important to build ethics for co-existence in the Asian community by educating people to appreciate and respect other cultures</w:t>
      </w:r>
      <w:r w:rsidR="009F2C97" w:rsidRPr="00570542">
        <w:rPr>
          <w:rFonts w:ascii="Arial" w:hAnsi="Arial" w:cs="Arial"/>
        </w:rPr>
        <w:t>, and this ethic for co-existence should be built ba</w:t>
      </w:r>
      <w:r w:rsidR="000A2BF9" w:rsidRPr="00570542">
        <w:rPr>
          <w:rFonts w:ascii="Arial" w:hAnsi="Arial" w:cs="Arial"/>
        </w:rPr>
        <w:t>sed on the existing value of one’s</w:t>
      </w:r>
      <w:r w:rsidR="009F2C97" w:rsidRPr="00570542">
        <w:rPr>
          <w:rFonts w:ascii="Arial" w:hAnsi="Arial" w:cs="Arial"/>
        </w:rPr>
        <w:t xml:space="preserve"> nation.</w:t>
      </w:r>
      <w:r w:rsidR="0098181B" w:rsidRPr="00570542">
        <w:rPr>
          <w:rFonts w:ascii="Arial" w:hAnsi="Arial" w:cs="Arial"/>
        </w:rPr>
        <w:t xml:space="preserve"> </w:t>
      </w:r>
      <w:proofErr w:type="gramStart"/>
      <w:r w:rsidR="00672BC1" w:rsidRPr="00570542">
        <w:rPr>
          <w:rFonts w:ascii="Arial" w:hAnsi="Arial" w:cs="Arial"/>
        </w:rPr>
        <w:t xml:space="preserve">Some </w:t>
      </w:r>
      <w:r w:rsidR="00672BC1" w:rsidRPr="00570542">
        <w:rPr>
          <w:rFonts w:ascii="Arial" w:hAnsi="Arial" w:cs="Arial"/>
        </w:rPr>
        <w:lastRenderedPageBreak/>
        <w:t>recommendations are proposed by both the speakers and participants</w:t>
      </w:r>
      <w:proofErr w:type="gramEnd"/>
      <w:r w:rsidR="00672BC1" w:rsidRPr="00570542">
        <w:rPr>
          <w:rFonts w:ascii="Arial" w:hAnsi="Arial" w:cs="Arial"/>
        </w:rPr>
        <w:t xml:space="preserve">. It is suggested that women should also be included in the dialogue of conflicts because women are believed to be natural </w:t>
      </w:r>
      <w:proofErr w:type="gramStart"/>
      <w:r w:rsidR="00672BC1" w:rsidRPr="00570542">
        <w:rPr>
          <w:rFonts w:ascii="Arial" w:hAnsi="Arial" w:cs="Arial"/>
        </w:rPr>
        <w:t>peace makers</w:t>
      </w:r>
      <w:proofErr w:type="gramEnd"/>
      <w:r w:rsidR="00672BC1" w:rsidRPr="00570542">
        <w:rPr>
          <w:rFonts w:ascii="Arial" w:hAnsi="Arial" w:cs="Arial"/>
        </w:rPr>
        <w:t xml:space="preserve">. In the family, women have the roles to harmonize children when there are conflicts, so women can use this skill to contribute to peace building in the society. Educational instruments </w:t>
      </w:r>
      <w:r w:rsidR="00D35380" w:rsidRPr="00570542">
        <w:rPr>
          <w:rFonts w:ascii="Arial" w:hAnsi="Arial" w:cs="Arial"/>
        </w:rPr>
        <w:t xml:space="preserve">that are based on Islamic principles should also be used to promote pluralism and co-existence in the Islamic communities. There should be many tables for dialogues starting from grassroots level to the middle sectors. Intra-dialogue which is the dialogue among </w:t>
      </w:r>
      <w:proofErr w:type="gramStart"/>
      <w:r w:rsidR="00D35380" w:rsidRPr="00570542">
        <w:rPr>
          <w:rFonts w:ascii="Arial" w:hAnsi="Arial" w:cs="Arial"/>
        </w:rPr>
        <w:t>ourselves</w:t>
      </w:r>
      <w:proofErr w:type="gramEnd"/>
      <w:r w:rsidR="00D35380" w:rsidRPr="00570542">
        <w:rPr>
          <w:rFonts w:ascii="Arial" w:hAnsi="Arial" w:cs="Arial"/>
        </w:rPr>
        <w:t xml:space="preserve"> is also suggested before having a dialogue with others. </w:t>
      </w:r>
      <w:r w:rsidR="0098181B" w:rsidRPr="00570542">
        <w:rPr>
          <w:rFonts w:ascii="Arial" w:hAnsi="Arial" w:cs="Arial"/>
        </w:rPr>
        <w:t xml:space="preserve">It is also suggested that state leaders should be involved in the dialogue and negotiation in the situation of conflict. There may be a need for a third party to facilitate and make this dialogue between state leaders happen. There are also several suggested preventive approaches to situation of conflict and tension. First is the need to develop dialogue to avoid crisis. Second, various </w:t>
      </w:r>
      <w:proofErr w:type="gramStart"/>
      <w:r w:rsidR="0098181B" w:rsidRPr="00570542">
        <w:rPr>
          <w:rFonts w:ascii="Arial" w:hAnsi="Arial" w:cs="Arial"/>
        </w:rPr>
        <w:t>means</w:t>
      </w:r>
      <w:proofErr w:type="gramEnd"/>
      <w:r w:rsidR="0098181B" w:rsidRPr="00570542">
        <w:rPr>
          <w:rFonts w:ascii="Arial" w:hAnsi="Arial" w:cs="Arial"/>
        </w:rPr>
        <w:t xml:space="preserve"> of educat</w:t>
      </w:r>
      <w:r w:rsidR="000A2BF9" w:rsidRPr="00570542">
        <w:rPr>
          <w:rFonts w:ascii="Arial" w:hAnsi="Arial" w:cs="Arial"/>
        </w:rPr>
        <w:t>ion such as the internet or media</w:t>
      </w:r>
      <w:r w:rsidR="0098181B" w:rsidRPr="00570542">
        <w:rPr>
          <w:rFonts w:ascii="Arial" w:hAnsi="Arial" w:cs="Arial"/>
        </w:rPr>
        <w:t xml:space="preserve"> should be used to educate people to be more rational</w:t>
      </w:r>
      <w:r w:rsidR="000A2BF9" w:rsidRPr="00570542">
        <w:rPr>
          <w:rFonts w:ascii="Arial" w:hAnsi="Arial" w:cs="Arial"/>
        </w:rPr>
        <w:t xml:space="preserve"> when it comes to dealing with conflict</w:t>
      </w:r>
      <w:r w:rsidR="0098181B" w:rsidRPr="00570542">
        <w:rPr>
          <w:rFonts w:ascii="Arial" w:hAnsi="Arial" w:cs="Arial"/>
        </w:rPr>
        <w:t xml:space="preserve">. Third, conscious scholars should </w:t>
      </w:r>
      <w:r w:rsidR="000A2BF9" w:rsidRPr="00570542">
        <w:rPr>
          <w:rFonts w:ascii="Arial" w:hAnsi="Arial" w:cs="Arial"/>
        </w:rPr>
        <w:t xml:space="preserve">proactive in </w:t>
      </w:r>
      <w:r w:rsidR="0098181B" w:rsidRPr="00570542">
        <w:rPr>
          <w:rFonts w:ascii="Arial" w:hAnsi="Arial" w:cs="Arial"/>
        </w:rPr>
        <w:t>express</w:t>
      </w:r>
      <w:r w:rsidR="000A2BF9" w:rsidRPr="00570542">
        <w:rPr>
          <w:rFonts w:ascii="Arial" w:hAnsi="Arial" w:cs="Arial"/>
        </w:rPr>
        <w:t>ing ideas and proposing</w:t>
      </w:r>
      <w:r w:rsidR="0098181B" w:rsidRPr="00570542">
        <w:rPr>
          <w:rFonts w:ascii="Arial" w:hAnsi="Arial" w:cs="Arial"/>
        </w:rPr>
        <w:t xml:space="preserve"> solution to any possibilit</w:t>
      </w:r>
      <w:r w:rsidR="00EA4203" w:rsidRPr="00570542">
        <w:rPr>
          <w:rFonts w:ascii="Arial" w:hAnsi="Arial" w:cs="Arial"/>
        </w:rPr>
        <w:t>y of conflict.</w:t>
      </w:r>
    </w:p>
    <w:p w14:paraId="5E791D4D" w14:textId="77777777" w:rsidR="002341C7" w:rsidRPr="00570542" w:rsidRDefault="002341C7" w:rsidP="00FD5F12">
      <w:pPr>
        <w:spacing w:line="240" w:lineRule="auto"/>
        <w:jc w:val="both"/>
        <w:rPr>
          <w:rFonts w:ascii="Arial" w:hAnsi="Arial" w:cs="Arial"/>
        </w:rPr>
      </w:pPr>
    </w:p>
    <w:sectPr w:rsidR="002341C7" w:rsidRPr="00570542" w:rsidSect="008A61D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31156" w14:textId="77777777" w:rsidR="00F12BF6" w:rsidRDefault="00F12BF6" w:rsidP="008A61DC">
      <w:pPr>
        <w:spacing w:after="0" w:line="240" w:lineRule="auto"/>
      </w:pPr>
      <w:r>
        <w:separator/>
      </w:r>
    </w:p>
  </w:endnote>
  <w:endnote w:type="continuationSeparator" w:id="0">
    <w:p w14:paraId="7042B2E3" w14:textId="77777777" w:rsidR="00F12BF6" w:rsidRDefault="00F12BF6" w:rsidP="008A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oteworthy Light">
    <w:panose1 w:val="02000400000000000000"/>
    <w:charset w:val="00"/>
    <w:family w:val="auto"/>
    <w:pitch w:val="variable"/>
    <w:sig w:usb0="8000006F" w:usb1="08000048" w:usb2="14600000" w:usb3="00000000" w:csb0="0000011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5F3A1" w14:textId="77777777" w:rsidR="00F12BF6" w:rsidRDefault="00F12BF6" w:rsidP="008A61DC">
      <w:pPr>
        <w:spacing w:after="0" w:line="240" w:lineRule="auto"/>
      </w:pPr>
      <w:r>
        <w:separator/>
      </w:r>
    </w:p>
  </w:footnote>
  <w:footnote w:type="continuationSeparator" w:id="0">
    <w:p w14:paraId="3A5B2889" w14:textId="77777777" w:rsidR="00F12BF6" w:rsidRDefault="00F12BF6" w:rsidP="008A61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F361C5"/>
    <w:rsid w:val="000046A7"/>
    <w:rsid w:val="0001237C"/>
    <w:rsid w:val="00012B1F"/>
    <w:rsid w:val="00014F4D"/>
    <w:rsid w:val="0002549D"/>
    <w:rsid w:val="00026506"/>
    <w:rsid w:val="000343A2"/>
    <w:rsid w:val="00043B46"/>
    <w:rsid w:val="00045E04"/>
    <w:rsid w:val="000472F1"/>
    <w:rsid w:val="0004742D"/>
    <w:rsid w:val="00056C33"/>
    <w:rsid w:val="0005719B"/>
    <w:rsid w:val="000618F4"/>
    <w:rsid w:val="000655EF"/>
    <w:rsid w:val="00066E54"/>
    <w:rsid w:val="00070D08"/>
    <w:rsid w:val="00071407"/>
    <w:rsid w:val="00077E9A"/>
    <w:rsid w:val="00082B09"/>
    <w:rsid w:val="0008389F"/>
    <w:rsid w:val="000843DF"/>
    <w:rsid w:val="000955D6"/>
    <w:rsid w:val="000A2BF9"/>
    <w:rsid w:val="000A78E9"/>
    <w:rsid w:val="000C38DA"/>
    <w:rsid w:val="000D7008"/>
    <w:rsid w:val="000E2C89"/>
    <w:rsid w:val="001011BA"/>
    <w:rsid w:val="00131189"/>
    <w:rsid w:val="00135EE9"/>
    <w:rsid w:val="001364FC"/>
    <w:rsid w:val="001452BA"/>
    <w:rsid w:val="00146569"/>
    <w:rsid w:val="00162B3E"/>
    <w:rsid w:val="00162FED"/>
    <w:rsid w:val="00166C8C"/>
    <w:rsid w:val="00184B89"/>
    <w:rsid w:val="001A1F9F"/>
    <w:rsid w:val="001A29D9"/>
    <w:rsid w:val="001C0241"/>
    <w:rsid w:val="001C1B1F"/>
    <w:rsid w:val="001D21D4"/>
    <w:rsid w:val="001D5438"/>
    <w:rsid w:val="001E4C77"/>
    <w:rsid w:val="001F2989"/>
    <w:rsid w:val="001F57EF"/>
    <w:rsid w:val="002075A8"/>
    <w:rsid w:val="00210EFD"/>
    <w:rsid w:val="00213E57"/>
    <w:rsid w:val="002310AA"/>
    <w:rsid w:val="002341C7"/>
    <w:rsid w:val="00245E55"/>
    <w:rsid w:val="00253DE3"/>
    <w:rsid w:val="00267237"/>
    <w:rsid w:val="0027398F"/>
    <w:rsid w:val="00285754"/>
    <w:rsid w:val="002A0011"/>
    <w:rsid w:val="002B69E5"/>
    <w:rsid w:val="002B78B5"/>
    <w:rsid w:val="002C1030"/>
    <w:rsid w:val="002C41AE"/>
    <w:rsid w:val="002C664B"/>
    <w:rsid w:val="002D01F6"/>
    <w:rsid w:val="002D6376"/>
    <w:rsid w:val="002F2176"/>
    <w:rsid w:val="002F55F2"/>
    <w:rsid w:val="002F7789"/>
    <w:rsid w:val="00304A3D"/>
    <w:rsid w:val="00305277"/>
    <w:rsid w:val="00306984"/>
    <w:rsid w:val="00311C6F"/>
    <w:rsid w:val="00312F76"/>
    <w:rsid w:val="00313980"/>
    <w:rsid w:val="0033413E"/>
    <w:rsid w:val="00335200"/>
    <w:rsid w:val="00341020"/>
    <w:rsid w:val="003446B3"/>
    <w:rsid w:val="003455AD"/>
    <w:rsid w:val="00356BB2"/>
    <w:rsid w:val="00357BC2"/>
    <w:rsid w:val="0036017E"/>
    <w:rsid w:val="00360EAA"/>
    <w:rsid w:val="00364291"/>
    <w:rsid w:val="0036585D"/>
    <w:rsid w:val="00373FC4"/>
    <w:rsid w:val="0037454A"/>
    <w:rsid w:val="00374639"/>
    <w:rsid w:val="00385F30"/>
    <w:rsid w:val="00393313"/>
    <w:rsid w:val="003A0A4A"/>
    <w:rsid w:val="003B330F"/>
    <w:rsid w:val="003D1172"/>
    <w:rsid w:val="003D265E"/>
    <w:rsid w:val="003E24FD"/>
    <w:rsid w:val="003E27E7"/>
    <w:rsid w:val="003F0EB0"/>
    <w:rsid w:val="003F1036"/>
    <w:rsid w:val="00402362"/>
    <w:rsid w:val="00404302"/>
    <w:rsid w:val="00405470"/>
    <w:rsid w:val="004064BA"/>
    <w:rsid w:val="00406938"/>
    <w:rsid w:val="004144BE"/>
    <w:rsid w:val="00420FD9"/>
    <w:rsid w:val="00436CCC"/>
    <w:rsid w:val="004400FD"/>
    <w:rsid w:val="00441E54"/>
    <w:rsid w:val="004539AC"/>
    <w:rsid w:val="00456A9A"/>
    <w:rsid w:val="004620B7"/>
    <w:rsid w:val="004734F9"/>
    <w:rsid w:val="004844C4"/>
    <w:rsid w:val="00486652"/>
    <w:rsid w:val="0049120E"/>
    <w:rsid w:val="004B0500"/>
    <w:rsid w:val="004D30C2"/>
    <w:rsid w:val="004E4F35"/>
    <w:rsid w:val="004F35E9"/>
    <w:rsid w:val="005062A1"/>
    <w:rsid w:val="005100C4"/>
    <w:rsid w:val="0051047D"/>
    <w:rsid w:val="00511598"/>
    <w:rsid w:val="0052427D"/>
    <w:rsid w:val="00534D47"/>
    <w:rsid w:val="0053663A"/>
    <w:rsid w:val="00537F37"/>
    <w:rsid w:val="00541711"/>
    <w:rsid w:val="005443E5"/>
    <w:rsid w:val="00545F76"/>
    <w:rsid w:val="005649ED"/>
    <w:rsid w:val="00565A01"/>
    <w:rsid w:val="00570542"/>
    <w:rsid w:val="00570F16"/>
    <w:rsid w:val="00571507"/>
    <w:rsid w:val="00571E50"/>
    <w:rsid w:val="00581602"/>
    <w:rsid w:val="00582ACC"/>
    <w:rsid w:val="0058358D"/>
    <w:rsid w:val="00590C96"/>
    <w:rsid w:val="005975D4"/>
    <w:rsid w:val="005A1884"/>
    <w:rsid w:val="005A23C4"/>
    <w:rsid w:val="005B3040"/>
    <w:rsid w:val="005B3B45"/>
    <w:rsid w:val="005B412E"/>
    <w:rsid w:val="005B6A8C"/>
    <w:rsid w:val="005C63DD"/>
    <w:rsid w:val="005D700E"/>
    <w:rsid w:val="005D7B57"/>
    <w:rsid w:val="005F26DB"/>
    <w:rsid w:val="005F2FD0"/>
    <w:rsid w:val="0060202E"/>
    <w:rsid w:val="00602485"/>
    <w:rsid w:val="00612AC2"/>
    <w:rsid w:val="00630FBF"/>
    <w:rsid w:val="0063402C"/>
    <w:rsid w:val="00637B13"/>
    <w:rsid w:val="00641282"/>
    <w:rsid w:val="006423EE"/>
    <w:rsid w:val="00654A69"/>
    <w:rsid w:val="00656CD5"/>
    <w:rsid w:val="00660F92"/>
    <w:rsid w:val="00671BCD"/>
    <w:rsid w:val="00671C4F"/>
    <w:rsid w:val="00671E3F"/>
    <w:rsid w:val="00672BC1"/>
    <w:rsid w:val="00684729"/>
    <w:rsid w:val="00690B9F"/>
    <w:rsid w:val="00694464"/>
    <w:rsid w:val="006A7ED7"/>
    <w:rsid w:val="006B5174"/>
    <w:rsid w:val="006C3381"/>
    <w:rsid w:val="006C3A56"/>
    <w:rsid w:val="006C6221"/>
    <w:rsid w:val="006C6850"/>
    <w:rsid w:val="006D2CDD"/>
    <w:rsid w:val="006E13C5"/>
    <w:rsid w:val="006E2041"/>
    <w:rsid w:val="006E5E8B"/>
    <w:rsid w:val="00700805"/>
    <w:rsid w:val="00703E16"/>
    <w:rsid w:val="00712085"/>
    <w:rsid w:val="00714843"/>
    <w:rsid w:val="007370C7"/>
    <w:rsid w:val="00742D52"/>
    <w:rsid w:val="00750E63"/>
    <w:rsid w:val="00761B11"/>
    <w:rsid w:val="00775C02"/>
    <w:rsid w:val="00775FC9"/>
    <w:rsid w:val="00785F34"/>
    <w:rsid w:val="00796339"/>
    <w:rsid w:val="00796E1E"/>
    <w:rsid w:val="007A157A"/>
    <w:rsid w:val="007A71CB"/>
    <w:rsid w:val="007B1973"/>
    <w:rsid w:val="007C35F5"/>
    <w:rsid w:val="007D626C"/>
    <w:rsid w:val="007E015A"/>
    <w:rsid w:val="007E522A"/>
    <w:rsid w:val="00801796"/>
    <w:rsid w:val="00802A42"/>
    <w:rsid w:val="00803BC1"/>
    <w:rsid w:val="00806526"/>
    <w:rsid w:val="008069A4"/>
    <w:rsid w:val="008107E8"/>
    <w:rsid w:val="008215E5"/>
    <w:rsid w:val="00821DF5"/>
    <w:rsid w:val="008243D0"/>
    <w:rsid w:val="00834BFF"/>
    <w:rsid w:val="0085267B"/>
    <w:rsid w:val="00852D3D"/>
    <w:rsid w:val="008663F8"/>
    <w:rsid w:val="00866966"/>
    <w:rsid w:val="00870FD8"/>
    <w:rsid w:val="00896C4F"/>
    <w:rsid w:val="008A1903"/>
    <w:rsid w:val="008A61DC"/>
    <w:rsid w:val="008C1124"/>
    <w:rsid w:val="008D70D3"/>
    <w:rsid w:val="008E154C"/>
    <w:rsid w:val="008E191A"/>
    <w:rsid w:val="008F004A"/>
    <w:rsid w:val="00901AAA"/>
    <w:rsid w:val="00903D4C"/>
    <w:rsid w:val="009079C4"/>
    <w:rsid w:val="009141A2"/>
    <w:rsid w:val="00915285"/>
    <w:rsid w:val="009348E4"/>
    <w:rsid w:val="009433F9"/>
    <w:rsid w:val="0094582B"/>
    <w:rsid w:val="00950A18"/>
    <w:rsid w:val="00951C46"/>
    <w:rsid w:val="009604D0"/>
    <w:rsid w:val="009648B7"/>
    <w:rsid w:val="00971DA9"/>
    <w:rsid w:val="00973760"/>
    <w:rsid w:val="0098181B"/>
    <w:rsid w:val="00982CC0"/>
    <w:rsid w:val="00982D76"/>
    <w:rsid w:val="00990323"/>
    <w:rsid w:val="00990BD5"/>
    <w:rsid w:val="00991E10"/>
    <w:rsid w:val="00995CA6"/>
    <w:rsid w:val="00996A38"/>
    <w:rsid w:val="009A6E98"/>
    <w:rsid w:val="009B172F"/>
    <w:rsid w:val="009B682C"/>
    <w:rsid w:val="009D6C3A"/>
    <w:rsid w:val="009E2348"/>
    <w:rsid w:val="009E3F79"/>
    <w:rsid w:val="009E4A13"/>
    <w:rsid w:val="009E552C"/>
    <w:rsid w:val="009F03C3"/>
    <w:rsid w:val="009F2C97"/>
    <w:rsid w:val="00A003DF"/>
    <w:rsid w:val="00A0339D"/>
    <w:rsid w:val="00A0556D"/>
    <w:rsid w:val="00A05A6C"/>
    <w:rsid w:val="00A169DD"/>
    <w:rsid w:val="00A34A50"/>
    <w:rsid w:val="00A4495C"/>
    <w:rsid w:val="00A4651C"/>
    <w:rsid w:val="00A536EC"/>
    <w:rsid w:val="00A54B31"/>
    <w:rsid w:val="00A72F33"/>
    <w:rsid w:val="00A72FE5"/>
    <w:rsid w:val="00A74180"/>
    <w:rsid w:val="00A84CE4"/>
    <w:rsid w:val="00AA0740"/>
    <w:rsid w:val="00AB18EB"/>
    <w:rsid w:val="00AB525B"/>
    <w:rsid w:val="00AB649E"/>
    <w:rsid w:val="00AB79B4"/>
    <w:rsid w:val="00AC6841"/>
    <w:rsid w:val="00AD3000"/>
    <w:rsid w:val="00AE5D68"/>
    <w:rsid w:val="00B05AEE"/>
    <w:rsid w:val="00B06A7C"/>
    <w:rsid w:val="00B2179B"/>
    <w:rsid w:val="00B23F21"/>
    <w:rsid w:val="00B250AE"/>
    <w:rsid w:val="00B535FA"/>
    <w:rsid w:val="00B60D3A"/>
    <w:rsid w:val="00B64216"/>
    <w:rsid w:val="00BA2DC2"/>
    <w:rsid w:val="00BB2083"/>
    <w:rsid w:val="00BC1DE5"/>
    <w:rsid w:val="00BC241F"/>
    <w:rsid w:val="00BC2DA0"/>
    <w:rsid w:val="00BD326E"/>
    <w:rsid w:val="00BD792F"/>
    <w:rsid w:val="00BE6DF1"/>
    <w:rsid w:val="00BF0AA2"/>
    <w:rsid w:val="00BF1F51"/>
    <w:rsid w:val="00BF2867"/>
    <w:rsid w:val="00C0033A"/>
    <w:rsid w:val="00C04855"/>
    <w:rsid w:val="00C04E4C"/>
    <w:rsid w:val="00C10358"/>
    <w:rsid w:val="00C117E7"/>
    <w:rsid w:val="00C13899"/>
    <w:rsid w:val="00C25AF9"/>
    <w:rsid w:val="00C2635D"/>
    <w:rsid w:val="00C425C0"/>
    <w:rsid w:val="00C43017"/>
    <w:rsid w:val="00C44648"/>
    <w:rsid w:val="00C46057"/>
    <w:rsid w:val="00C55C8B"/>
    <w:rsid w:val="00C670DE"/>
    <w:rsid w:val="00C70782"/>
    <w:rsid w:val="00C73AD6"/>
    <w:rsid w:val="00C83D14"/>
    <w:rsid w:val="00C87CEB"/>
    <w:rsid w:val="00C91D20"/>
    <w:rsid w:val="00CB362E"/>
    <w:rsid w:val="00CB75FB"/>
    <w:rsid w:val="00CE563B"/>
    <w:rsid w:val="00CE68A2"/>
    <w:rsid w:val="00CF220E"/>
    <w:rsid w:val="00CF356C"/>
    <w:rsid w:val="00CF3F73"/>
    <w:rsid w:val="00CF5D55"/>
    <w:rsid w:val="00CF6CE8"/>
    <w:rsid w:val="00D02415"/>
    <w:rsid w:val="00D0308C"/>
    <w:rsid w:val="00D04E91"/>
    <w:rsid w:val="00D23AD7"/>
    <w:rsid w:val="00D24F6D"/>
    <w:rsid w:val="00D25ED1"/>
    <w:rsid w:val="00D274CE"/>
    <w:rsid w:val="00D300C9"/>
    <w:rsid w:val="00D35304"/>
    <w:rsid w:val="00D35380"/>
    <w:rsid w:val="00D3727D"/>
    <w:rsid w:val="00D5152E"/>
    <w:rsid w:val="00D53777"/>
    <w:rsid w:val="00D70F48"/>
    <w:rsid w:val="00D73C22"/>
    <w:rsid w:val="00D84686"/>
    <w:rsid w:val="00D93D7E"/>
    <w:rsid w:val="00DB3366"/>
    <w:rsid w:val="00DB5AEA"/>
    <w:rsid w:val="00DB6C10"/>
    <w:rsid w:val="00DD227E"/>
    <w:rsid w:val="00DF529D"/>
    <w:rsid w:val="00DF6F07"/>
    <w:rsid w:val="00E005AC"/>
    <w:rsid w:val="00E02EBC"/>
    <w:rsid w:val="00E05261"/>
    <w:rsid w:val="00E06080"/>
    <w:rsid w:val="00E252C8"/>
    <w:rsid w:val="00E27335"/>
    <w:rsid w:val="00E2766A"/>
    <w:rsid w:val="00E452B3"/>
    <w:rsid w:val="00E4698A"/>
    <w:rsid w:val="00E51713"/>
    <w:rsid w:val="00E52846"/>
    <w:rsid w:val="00E52D81"/>
    <w:rsid w:val="00E55708"/>
    <w:rsid w:val="00E6559E"/>
    <w:rsid w:val="00E70AD2"/>
    <w:rsid w:val="00E95F09"/>
    <w:rsid w:val="00EA323B"/>
    <w:rsid w:val="00EA4203"/>
    <w:rsid w:val="00EA45E4"/>
    <w:rsid w:val="00EA46DF"/>
    <w:rsid w:val="00EB2840"/>
    <w:rsid w:val="00EB4041"/>
    <w:rsid w:val="00EB5289"/>
    <w:rsid w:val="00EC1292"/>
    <w:rsid w:val="00EC4E63"/>
    <w:rsid w:val="00EC7341"/>
    <w:rsid w:val="00EF14FB"/>
    <w:rsid w:val="00F05211"/>
    <w:rsid w:val="00F12BF6"/>
    <w:rsid w:val="00F142C5"/>
    <w:rsid w:val="00F22862"/>
    <w:rsid w:val="00F23637"/>
    <w:rsid w:val="00F361C5"/>
    <w:rsid w:val="00F41B84"/>
    <w:rsid w:val="00F54BCE"/>
    <w:rsid w:val="00F57C73"/>
    <w:rsid w:val="00F615AF"/>
    <w:rsid w:val="00F62CFB"/>
    <w:rsid w:val="00F73893"/>
    <w:rsid w:val="00F775DC"/>
    <w:rsid w:val="00F95246"/>
    <w:rsid w:val="00FA20CE"/>
    <w:rsid w:val="00FA2ACC"/>
    <w:rsid w:val="00FB15CF"/>
    <w:rsid w:val="00FB1E66"/>
    <w:rsid w:val="00FC754C"/>
    <w:rsid w:val="00FD259E"/>
    <w:rsid w:val="00FD43D2"/>
    <w:rsid w:val="00FD5F12"/>
    <w:rsid w:val="00FE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1E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5AF9"/>
    <w:rPr>
      <w:color w:val="808080"/>
    </w:rPr>
  </w:style>
  <w:style w:type="paragraph" w:styleId="a4">
    <w:name w:val="Balloon Text"/>
    <w:basedOn w:val="a"/>
    <w:link w:val="a5"/>
    <w:uiPriority w:val="99"/>
    <w:semiHidden/>
    <w:unhideWhenUsed/>
    <w:rsid w:val="00C25AF9"/>
    <w:pPr>
      <w:spacing w:after="0" w:line="240" w:lineRule="auto"/>
    </w:pPr>
    <w:rPr>
      <w:rFonts w:ascii="Tahoma" w:hAnsi="Tahoma" w:cs="Tahoma"/>
      <w:sz w:val="16"/>
      <w:szCs w:val="16"/>
    </w:rPr>
  </w:style>
  <w:style w:type="character" w:customStyle="1" w:styleId="a5">
    <w:name w:val="批注框文本字符"/>
    <w:basedOn w:val="a0"/>
    <w:link w:val="a4"/>
    <w:uiPriority w:val="99"/>
    <w:semiHidden/>
    <w:rsid w:val="00C25AF9"/>
    <w:rPr>
      <w:rFonts w:ascii="Tahoma" w:hAnsi="Tahoma" w:cs="Tahoma"/>
      <w:sz w:val="16"/>
      <w:szCs w:val="16"/>
    </w:rPr>
  </w:style>
  <w:style w:type="paragraph" w:styleId="a6">
    <w:name w:val="header"/>
    <w:basedOn w:val="a"/>
    <w:link w:val="a7"/>
    <w:uiPriority w:val="99"/>
    <w:semiHidden/>
    <w:unhideWhenUsed/>
    <w:rsid w:val="008A61DC"/>
    <w:pPr>
      <w:tabs>
        <w:tab w:val="center" w:pos="4680"/>
        <w:tab w:val="right" w:pos="9360"/>
      </w:tabs>
      <w:spacing w:after="0" w:line="240" w:lineRule="auto"/>
    </w:pPr>
  </w:style>
  <w:style w:type="character" w:customStyle="1" w:styleId="a7">
    <w:name w:val="页眉字符"/>
    <w:basedOn w:val="a0"/>
    <w:link w:val="a6"/>
    <w:uiPriority w:val="99"/>
    <w:semiHidden/>
    <w:rsid w:val="008A61DC"/>
  </w:style>
  <w:style w:type="paragraph" w:styleId="a8">
    <w:name w:val="footer"/>
    <w:basedOn w:val="a"/>
    <w:link w:val="a9"/>
    <w:uiPriority w:val="99"/>
    <w:semiHidden/>
    <w:unhideWhenUsed/>
    <w:rsid w:val="008A61DC"/>
    <w:pPr>
      <w:tabs>
        <w:tab w:val="center" w:pos="4680"/>
        <w:tab w:val="right" w:pos="9360"/>
      </w:tabs>
      <w:spacing w:after="0" w:line="240" w:lineRule="auto"/>
    </w:pPr>
  </w:style>
  <w:style w:type="character" w:customStyle="1" w:styleId="a9">
    <w:name w:val="页脚字符"/>
    <w:basedOn w:val="a0"/>
    <w:link w:val="a8"/>
    <w:uiPriority w:val="99"/>
    <w:semiHidden/>
    <w:rsid w:val="008A61DC"/>
  </w:style>
  <w:style w:type="character" w:styleId="aa">
    <w:name w:val="annotation reference"/>
    <w:basedOn w:val="a0"/>
    <w:uiPriority w:val="99"/>
    <w:semiHidden/>
    <w:unhideWhenUsed/>
    <w:rsid w:val="00F54BCE"/>
    <w:rPr>
      <w:sz w:val="16"/>
      <w:szCs w:val="16"/>
    </w:rPr>
  </w:style>
  <w:style w:type="paragraph" w:styleId="ab">
    <w:name w:val="annotation text"/>
    <w:basedOn w:val="a"/>
    <w:link w:val="ac"/>
    <w:uiPriority w:val="99"/>
    <w:semiHidden/>
    <w:unhideWhenUsed/>
    <w:rsid w:val="00F54BCE"/>
    <w:pPr>
      <w:spacing w:line="240" w:lineRule="auto"/>
    </w:pPr>
    <w:rPr>
      <w:sz w:val="20"/>
      <w:szCs w:val="20"/>
    </w:rPr>
  </w:style>
  <w:style w:type="character" w:customStyle="1" w:styleId="ac">
    <w:name w:val="注释文本字符"/>
    <w:basedOn w:val="a0"/>
    <w:link w:val="ab"/>
    <w:uiPriority w:val="99"/>
    <w:semiHidden/>
    <w:rsid w:val="00F54BCE"/>
    <w:rPr>
      <w:sz w:val="20"/>
      <w:szCs w:val="20"/>
    </w:rPr>
  </w:style>
  <w:style w:type="paragraph" w:styleId="ad">
    <w:name w:val="annotation subject"/>
    <w:basedOn w:val="ab"/>
    <w:next w:val="ab"/>
    <w:link w:val="ae"/>
    <w:uiPriority w:val="99"/>
    <w:semiHidden/>
    <w:unhideWhenUsed/>
    <w:rsid w:val="00F54BCE"/>
    <w:rPr>
      <w:b/>
      <w:bCs/>
    </w:rPr>
  </w:style>
  <w:style w:type="character" w:customStyle="1" w:styleId="ae">
    <w:name w:val="批注主题字符"/>
    <w:basedOn w:val="ac"/>
    <w:link w:val="ad"/>
    <w:uiPriority w:val="99"/>
    <w:semiHidden/>
    <w:rsid w:val="00F54BC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29B6-CE8B-B546-ACE2-4BC24D73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640</Words>
  <Characters>3652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PricewaterhouseCoopers</dc:creator>
  <cp:keywords/>
  <dc:description/>
  <cp:lastModifiedBy>Hu 馨月</cp:lastModifiedBy>
  <cp:revision>17</cp:revision>
  <cp:lastPrinted>2012-11-29T18:14:00Z</cp:lastPrinted>
  <dcterms:created xsi:type="dcterms:W3CDTF">2012-11-29T14:09:00Z</dcterms:created>
  <dcterms:modified xsi:type="dcterms:W3CDTF">2012-11-29T18:14:00Z</dcterms:modified>
</cp:coreProperties>
</file>